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85" w:rsidRPr="008D224C" w:rsidRDefault="004A4085" w:rsidP="004A4085">
      <w:pPr>
        <w:rPr>
          <w:rFonts w:ascii="Algerian" w:hAnsi="Algerian" w:cs="Times New Roman"/>
          <w:b/>
          <w:color w:val="7030A0"/>
          <w:sz w:val="40"/>
          <w:szCs w:val="40"/>
          <w:u w:val="single"/>
        </w:rPr>
      </w:pP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„KLUBÍK VAJÍ</w:t>
      </w:r>
      <w:r w:rsidRPr="008D224C">
        <w:rPr>
          <w:rFonts w:ascii="Cambria" w:hAnsi="Cambria" w:cs="Cambria"/>
          <w:b/>
          <w:color w:val="7030A0"/>
          <w:sz w:val="40"/>
          <w:szCs w:val="40"/>
          <w:u w:val="single"/>
        </w:rPr>
        <w:t>Č</w:t>
      </w:r>
      <w:r w:rsidRPr="008D224C">
        <w:rPr>
          <w:rFonts w:ascii="Algerian" w:hAnsi="Algerian" w:cs="Times New Roman"/>
          <w:b/>
          <w:color w:val="7030A0"/>
          <w:sz w:val="40"/>
          <w:szCs w:val="40"/>
          <w:u w:val="single"/>
        </w:rPr>
        <w:t>KO“ – OD ROKU 2023</w:t>
      </w:r>
    </w:p>
    <w:p w:rsidR="004A4085" w:rsidRPr="008D224C" w:rsidRDefault="004A4085" w:rsidP="004A40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O CO SE JEDNÁ</w:t>
      </w:r>
    </w:p>
    <w:p w:rsidR="004A4085" w:rsidRPr="00D44EA1" w:rsidRDefault="004A4085" w:rsidP="004A408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Jedná se o možnost návštěvy mateřské školy společně pro dítě a rodiče. Seznámení se  s prostředím a uspořádáním školy. Možnost pohrát si v prostředí mateřské školy, poznávání pedagogů školy, ostatních dětí a rodičů, se kterými bude dítě  v budoucnosti v mateřské škole. Postupné přivykání dítěte na prostředí i zaměstnance školy za přítomnosti rodiče. Postupná adaptace a socializace dítěte.</w:t>
      </w:r>
    </w:p>
    <w:p w:rsidR="004A4085" w:rsidRPr="008D224C" w:rsidRDefault="004A4085" w:rsidP="004A40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>PRO KOHO JE URČEN</w:t>
      </w:r>
    </w:p>
    <w:p w:rsidR="004A4085" w:rsidRPr="00D44EA1" w:rsidRDefault="004A4085" w:rsidP="004A408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Pro děti a rodiče nebo prarodiče, které ještě nenavštěvují mateřskou školu, ale uvažují o přihlášení dítěte do mateřské školy během dalšího školního roku, případně i sourozence těchto dětí</w:t>
      </w:r>
    </w:p>
    <w:p w:rsidR="004A4085" w:rsidRPr="00D44EA1" w:rsidRDefault="004A4085" w:rsidP="004A40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DATUM, ČAS A MÍSTO AKCE </w:t>
      </w:r>
      <w:r w:rsidRPr="00D44EA1">
        <w:rPr>
          <w:rFonts w:ascii="Times New Roman" w:hAnsi="Times New Roman" w:cs="Times New Roman"/>
          <w:sz w:val="28"/>
          <w:szCs w:val="28"/>
        </w:rPr>
        <w:t xml:space="preserve">– vždy každé </w:t>
      </w:r>
      <w:r w:rsidR="00D30A37">
        <w:rPr>
          <w:rFonts w:ascii="Times New Roman" w:hAnsi="Times New Roman" w:cs="Times New Roman"/>
          <w:sz w:val="28"/>
          <w:szCs w:val="28"/>
        </w:rPr>
        <w:t>poslední úterý v měsíci od března</w:t>
      </w:r>
      <w:r w:rsidRPr="00D44EA1">
        <w:rPr>
          <w:rFonts w:ascii="Times New Roman" w:hAnsi="Times New Roman" w:cs="Times New Roman"/>
          <w:sz w:val="28"/>
          <w:szCs w:val="28"/>
        </w:rPr>
        <w:t xml:space="preserve"> do června</w:t>
      </w:r>
    </w:p>
    <w:p w:rsidR="004A4085" w:rsidRPr="00D44EA1" w:rsidRDefault="004A4085" w:rsidP="004A408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V ROCE 20</w:t>
      </w:r>
      <w:r w:rsidR="00D30A37">
        <w:rPr>
          <w:rFonts w:ascii="Times New Roman" w:hAnsi="Times New Roman" w:cs="Times New Roman"/>
          <w:sz w:val="28"/>
          <w:szCs w:val="28"/>
        </w:rPr>
        <w:t xml:space="preserve">23 TEDY - </w:t>
      </w:r>
      <w:r w:rsidRPr="00D44EA1">
        <w:rPr>
          <w:rFonts w:ascii="Times New Roman" w:hAnsi="Times New Roman" w:cs="Times New Roman"/>
          <w:sz w:val="28"/>
          <w:szCs w:val="28"/>
        </w:rPr>
        <w:t>28.3.2023, 25.4.2023, 30.5.2023, 27.6.2023</w:t>
      </w:r>
    </w:p>
    <w:p w:rsidR="004A4085" w:rsidRPr="00D44EA1" w:rsidRDefault="004A4085" w:rsidP="004A4085">
      <w:pPr>
        <w:pStyle w:val="Odstavecseseznamem"/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- VE TŘÍDĚ KUŘÁTEK – TŘÍDA V PŘÍZEMÍ, HNED ZA ŠATNOU DĚT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Í</w:t>
      </w:r>
      <w:r w:rsidR="00D84C26">
        <w:rPr>
          <w:rFonts w:ascii="Times New Roman" w:hAnsi="Times New Roman" w:cs="Times New Roman"/>
          <w:sz w:val="28"/>
          <w:szCs w:val="28"/>
        </w:rPr>
        <w:t xml:space="preserve">  OD 14,45 DO 15,45 HODIN</w:t>
      </w:r>
    </w:p>
    <w:p w:rsidR="004A4085" w:rsidRPr="008D224C" w:rsidRDefault="004A4085" w:rsidP="004A408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8D224C">
        <w:rPr>
          <w:rFonts w:ascii="Times New Roman" w:hAnsi="Times New Roman" w:cs="Times New Roman"/>
          <w:color w:val="FF0000"/>
          <w:sz w:val="28"/>
          <w:szCs w:val="28"/>
        </w:rPr>
        <w:t xml:space="preserve">ZÁSADY ÚČASTI V KLUBÍKU VAJÍČKO </w:t>
      </w:r>
    </w:p>
    <w:p w:rsidR="004A4085" w:rsidRPr="00D44EA1" w:rsidRDefault="004A4085" w:rsidP="004A40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 xml:space="preserve">DO TŘÍDY MŮŽE JÍT A CELOU DOBU BÝT RODIČ SPOLEČNĚ S DÍTĚTEM, ALE DÍTĚ JEŠTĚ NENÍ DÍTĚTEM MATEŘSKÉ ŠKOLY A TUDÍŽ   ODPOVĚDNOST ZA DÍTĚ MÁ PO CELOU DOBU RODIČ – PEDAGOG JE VE TŘÍDĚ POUZE PRO PŘÍPADNÉ DOTAZY RODIČŮ, ALE NEZODPOVÍDÁ ZA BEZPEČNOST DÍTĚTE ANI ZA PŘÍPADNÉ ŠKODY, KTERÉ BY DÍTĚ MOHLO ZPŮSOBIT </w:t>
      </w:r>
    </w:p>
    <w:p w:rsidR="004A4085" w:rsidRPr="00D44EA1" w:rsidRDefault="004A4085" w:rsidP="004A408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44EA1">
        <w:rPr>
          <w:rFonts w:ascii="Times New Roman" w:hAnsi="Times New Roman" w:cs="Times New Roman"/>
          <w:sz w:val="28"/>
          <w:szCs w:val="28"/>
        </w:rPr>
        <w:t>RODIČ ZODPOVÍDÁ, ŽE PŘED ODCHODEM ZE TŘÍDY (PŘÍPADNĚ ŠKOLNÍ ZAHRADY BUDE VŠE VE STEJNÉM STAVU, JAKO VE CHVÍLI, KDY DO TŘÍDY S DÍTĚTEM VEŠEL – UKLIZENÉ HRAČKY, VŠECHNO NA STEJNÉM MÍSTĚ, KDE TO PŮVODNĚ BYLO)</w:t>
      </w:r>
    </w:p>
    <w:p w:rsidR="004A4085" w:rsidRDefault="004A4085" w:rsidP="004A40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inline distT="0" distB="0" distL="0" distR="0" wp14:anchorId="16C1A947" wp14:editId="1E87D6DF">
            <wp:extent cx="1905000" cy="1905000"/>
            <wp:effectExtent l="0" t="0" r="0" b="0"/>
            <wp:docPr id="2" name="Obrázek 2" descr="C:\Users\Ivana\AppData\Local\Microsoft\Windows\INetCache\Content.MSO\F5A6885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AppData\Local\Microsoft\Windows\INetCache\Content.MSO\F5A6885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E67" w:rsidRDefault="00A24E67"/>
    <w:sectPr w:rsidR="00A24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61BF"/>
    <w:multiLevelType w:val="hybridMultilevel"/>
    <w:tmpl w:val="358EED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27647"/>
    <w:multiLevelType w:val="hybridMultilevel"/>
    <w:tmpl w:val="6ECCE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85"/>
    <w:rsid w:val="00121916"/>
    <w:rsid w:val="004A4085"/>
    <w:rsid w:val="00A24E67"/>
    <w:rsid w:val="00D30A37"/>
    <w:rsid w:val="00D8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8FAD4"/>
  <w15:chartTrackingRefBased/>
  <w15:docId w15:val="{49F13881-F8C5-4BA8-8E25-6F391506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40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408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0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B0664-0771-4EAD-AC3B-39B56F89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 Přepeře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Eichlerová</dc:creator>
  <cp:keywords/>
  <dc:description/>
  <cp:lastModifiedBy>Ivana Eichlerová</cp:lastModifiedBy>
  <cp:revision>3</cp:revision>
  <cp:lastPrinted>2023-01-12T10:59:00Z</cp:lastPrinted>
  <dcterms:created xsi:type="dcterms:W3CDTF">2022-04-26T13:48:00Z</dcterms:created>
  <dcterms:modified xsi:type="dcterms:W3CDTF">2023-01-12T11:00:00Z</dcterms:modified>
</cp:coreProperties>
</file>